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ОБ ОПРЕДЕЛЕНИИ УЧАСТНИКОВ ТОРГОВ № 3819-ОАОФ/1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Шашков Руслан Валерьевич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111800830724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89520224747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428036, Чувашская Республика, г.Чебоксары, ул. Чернышевского д.29 корп.1, кв.62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Макарова Наталия Николаевна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210401502088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429213, Чувашская Республика, Вурнарский р-н, д. Чириш-Шинеры, ул. Овражная, д. 20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А79-4393/2021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Аукцион с открытой формой представления цены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3819-ОАОФ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01.08.2022 09:00:00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05.09.2022 16:00:00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Земельный участок, площадью 7600.00 кв. м., категория земель: земли сельхоз. назначения; вид разрешенного использования: для ведения личного подсобного хозяйства; адрес (местонахождение): Россия, Чувашская Республика, Вурнарский р-н, с/пос Шинерское, кадастровый (условный) номер 21:09:150106:217. 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30 870.00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Поданные заявки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Заявок не подано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признании их участниками торгов или об отказе в признании участниками торгов, с приложением копии протокола об определении участников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05.09.2022 18:37:25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2022-09-05T18:37:25+03:00</dcterms:created>
  <dcterms:modified xsi:type="dcterms:W3CDTF">2022-09-05T18:37:25+03:00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